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2340" w14:textId="77777777" w:rsidR="008E1EF2" w:rsidRDefault="008E1EF2"/>
    <w:p w14:paraId="69A42BAD" w14:textId="77777777" w:rsidR="008E1EF2" w:rsidRDefault="006621EE" w:rsidP="00C10ABC">
      <w:pPr>
        <w:tabs>
          <w:tab w:val="left" w:pos="0"/>
        </w:tabs>
        <w:spacing w:line="276" w:lineRule="auto"/>
        <w:ind w:firstLine="552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Приложение к решению </w:t>
      </w:r>
    </w:p>
    <w:p w14:paraId="5A2C824F" w14:textId="77777777" w:rsidR="008E1EF2" w:rsidRDefault="006621EE" w:rsidP="00C10ABC">
      <w:pPr>
        <w:tabs>
          <w:tab w:val="left" w:pos="0"/>
        </w:tabs>
        <w:spacing w:line="276" w:lineRule="auto"/>
        <w:ind w:firstLine="5528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Совета депутатов </w:t>
      </w:r>
    </w:p>
    <w:p w14:paraId="788FF134" w14:textId="77777777" w:rsidR="008E1EF2" w:rsidRDefault="006621EE" w:rsidP="00C10ABC">
      <w:pPr>
        <w:tabs>
          <w:tab w:val="left" w:pos="0"/>
        </w:tabs>
        <w:spacing w:line="276" w:lineRule="auto"/>
        <w:ind w:firstLine="5528"/>
        <w:rPr>
          <w:rFonts w:ascii="Arial" w:hAnsi="Arial"/>
          <w:sz w:val="24"/>
        </w:rPr>
      </w:pPr>
      <w:r>
        <w:rPr>
          <w:rFonts w:ascii="Arial" w:hAnsi="Arial"/>
          <w:sz w:val="24"/>
        </w:rPr>
        <w:t>городского округа Долгопрудный</w:t>
      </w:r>
    </w:p>
    <w:p w14:paraId="4525564B" w14:textId="77777777" w:rsidR="008E1EF2" w:rsidRDefault="006621EE" w:rsidP="00C10ABC">
      <w:pPr>
        <w:tabs>
          <w:tab w:val="left" w:pos="0"/>
        </w:tabs>
        <w:spacing w:line="276" w:lineRule="auto"/>
        <w:ind w:firstLine="5528"/>
        <w:rPr>
          <w:rFonts w:ascii="Arial" w:hAnsi="Arial"/>
          <w:sz w:val="24"/>
        </w:rPr>
      </w:pPr>
      <w:r>
        <w:rPr>
          <w:rFonts w:ascii="Arial" w:hAnsi="Arial"/>
          <w:sz w:val="24"/>
        </w:rPr>
        <w:t>Московской области</w:t>
      </w:r>
    </w:p>
    <w:p w14:paraId="446C6592" w14:textId="34E7DEA5" w:rsidR="008E1EF2" w:rsidRDefault="00C10ABC" w:rsidP="00C10ABC">
      <w:pPr>
        <w:tabs>
          <w:tab w:val="left" w:pos="0"/>
        </w:tabs>
        <w:spacing w:line="276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                             </w:t>
      </w:r>
      <w:r w:rsidR="006621EE">
        <w:rPr>
          <w:rFonts w:ascii="Arial" w:hAnsi="Arial"/>
          <w:sz w:val="24"/>
        </w:rPr>
        <w:t>от «</w:t>
      </w:r>
      <w:r w:rsidR="005C453A">
        <w:rPr>
          <w:rFonts w:ascii="Arial" w:hAnsi="Arial"/>
          <w:sz w:val="24"/>
        </w:rPr>
        <w:t>16</w:t>
      </w:r>
      <w:r w:rsidR="006621EE">
        <w:rPr>
          <w:rFonts w:ascii="Arial" w:hAnsi="Arial"/>
          <w:sz w:val="24"/>
        </w:rPr>
        <w:t>»</w:t>
      </w:r>
      <w:r w:rsidR="005C453A">
        <w:rPr>
          <w:rFonts w:ascii="Arial" w:hAnsi="Arial"/>
          <w:sz w:val="24"/>
        </w:rPr>
        <w:t xml:space="preserve"> апреля</w:t>
      </w:r>
      <w:r>
        <w:rPr>
          <w:rFonts w:ascii="Arial" w:hAnsi="Arial"/>
          <w:sz w:val="24"/>
        </w:rPr>
        <w:t xml:space="preserve"> 2026</w:t>
      </w:r>
      <w:r w:rsidR="006621EE">
        <w:rPr>
          <w:rFonts w:ascii="Arial" w:hAnsi="Arial"/>
          <w:sz w:val="24"/>
        </w:rPr>
        <w:t xml:space="preserve"> №</w:t>
      </w:r>
      <w:r w:rsidR="005C453A">
        <w:rPr>
          <w:rFonts w:ascii="Arial" w:hAnsi="Arial"/>
          <w:sz w:val="24"/>
        </w:rPr>
        <w:t xml:space="preserve"> 30</w:t>
      </w:r>
      <w:r w:rsidR="002B5C7A">
        <w:rPr>
          <w:rFonts w:ascii="Arial" w:hAnsi="Arial"/>
          <w:sz w:val="24"/>
        </w:rPr>
        <w:t>-нр</w:t>
      </w:r>
      <w:r w:rsidR="006621EE">
        <w:rPr>
          <w:rFonts w:ascii="Arial" w:hAnsi="Arial"/>
          <w:sz w:val="24"/>
        </w:rPr>
        <w:t xml:space="preserve"> </w:t>
      </w:r>
    </w:p>
    <w:p w14:paraId="0D816237" w14:textId="77777777" w:rsidR="008E1EF2" w:rsidRDefault="008E1EF2">
      <w:pPr>
        <w:tabs>
          <w:tab w:val="left" w:pos="0"/>
        </w:tabs>
        <w:ind w:firstLine="4253"/>
        <w:rPr>
          <w:rFonts w:ascii="Arial" w:hAnsi="Arial"/>
          <w:sz w:val="24"/>
        </w:rPr>
      </w:pPr>
    </w:p>
    <w:p w14:paraId="02FAB4D8" w14:textId="77777777" w:rsidR="008E1EF2" w:rsidRDefault="008E1EF2">
      <w:pPr>
        <w:tabs>
          <w:tab w:val="left" w:pos="0"/>
        </w:tabs>
        <w:jc w:val="center"/>
        <w:rPr>
          <w:rFonts w:ascii="Arial" w:hAnsi="Arial"/>
          <w:b/>
          <w:sz w:val="24"/>
        </w:rPr>
      </w:pPr>
    </w:p>
    <w:p w14:paraId="66F861C9" w14:textId="77777777" w:rsidR="008E1EF2" w:rsidRPr="00C10ABC" w:rsidRDefault="006621EE" w:rsidP="00C10ABC">
      <w:pPr>
        <w:pStyle w:val="a3"/>
        <w:tabs>
          <w:tab w:val="left" w:pos="426"/>
        </w:tabs>
        <w:spacing w:line="276" w:lineRule="auto"/>
        <w:ind w:left="0"/>
        <w:jc w:val="center"/>
        <w:rPr>
          <w:b/>
        </w:rPr>
      </w:pPr>
      <w:r w:rsidRPr="00C10ABC">
        <w:rPr>
          <w:rFonts w:ascii="Arial" w:hAnsi="Arial"/>
          <w:b/>
          <w:sz w:val="24"/>
        </w:rPr>
        <w:t>Положение</w:t>
      </w:r>
    </w:p>
    <w:p w14:paraId="61CE83AE" w14:textId="77777777" w:rsidR="00C10ABC" w:rsidRDefault="006621EE" w:rsidP="00C10ABC">
      <w:pPr>
        <w:pStyle w:val="a3"/>
        <w:tabs>
          <w:tab w:val="left" w:pos="426"/>
        </w:tabs>
        <w:spacing w:line="276" w:lineRule="auto"/>
        <w:ind w:left="0"/>
        <w:jc w:val="center"/>
        <w:rPr>
          <w:rFonts w:ascii="Arial" w:hAnsi="Arial"/>
          <w:b/>
          <w:sz w:val="24"/>
        </w:rPr>
      </w:pPr>
      <w:r w:rsidRPr="00C10ABC">
        <w:rPr>
          <w:rFonts w:ascii="Arial" w:hAnsi="Arial"/>
          <w:b/>
          <w:sz w:val="24"/>
        </w:rPr>
        <w:t xml:space="preserve">об исполнении отдельных обязанностей в сфере противодействия коррупции гражданами, претендующими на замещение муниципальных должностей </w:t>
      </w:r>
    </w:p>
    <w:p w14:paraId="42AF052E" w14:textId="77777777" w:rsidR="00C10ABC" w:rsidRDefault="006621EE" w:rsidP="00C10ABC">
      <w:pPr>
        <w:pStyle w:val="a3"/>
        <w:tabs>
          <w:tab w:val="left" w:pos="426"/>
        </w:tabs>
        <w:spacing w:line="276" w:lineRule="auto"/>
        <w:ind w:left="0"/>
        <w:jc w:val="center"/>
        <w:rPr>
          <w:rFonts w:ascii="Arial" w:hAnsi="Arial"/>
          <w:b/>
          <w:sz w:val="24"/>
        </w:rPr>
      </w:pPr>
      <w:r w:rsidRPr="00C10ABC">
        <w:rPr>
          <w:rFonts w:ascii="Arial" w:hAnsi="Arial"/>
          <w:b/>
          <w:sz w:val="24"/>
        </w:rPr>
        <w:t xml:space="preserve">в органах местного самоуправления городского округа Долгопрудный </w:t>
      </w:r>
    </w:p>
    <w:p w14:paraId="2F330827" w14:textId="77777777" w:rsidR="00C10ABC" w:rsidRDefault="006621EE" w:rsidP="00C10ABC">
      <w:pPr>
        <w:pStyle w:val="a3"/>
        <w:tabs>
          <w:tab w:val="left" w:pos="426"/>
        </w:tabs>
        <w:spacing w:line="276" w:lineRule="auto"/>
        <w:ind w:left="0"/>
        <w:jc w:val="center"/>
        <w:rPr>
          <w:rFonts w:ascii="Arial" w:hAnsi="Arial"/>
          <w:b/>
          <w:sz w:val="24"/>
        </w:rPr>
      </w:pPr>
      <w:r w:rsidRPr="00C10ABC">
        <w:rPr>
          <w:rFonts w:ascii="Arial" w:hAnsi="Arial"/>
          <w:b/>
          <w:sz w:val="24"/>
        </w:rPr>
        <w:t xml:space="preserve">Московской области, должностей муниципальной службы </w:t>
      </w:r>
    </w:p>
    <w:p w14:paraId="671B3FFD" w14:textId="77777777" w:rsidR="00C10ABC" w:rsidRDefault="006621EE" w:rsidP="00C10ABC">
      <w:pPr>
        <w:pStyle w:val="a3"/>
        <w:tabs>
          <w:tab w:val="left" w:pos="426"/>
        </w:tabs>
        <w:spacing w:line="276" w:lineRule="auto"/>
        <w:ind w:left="0"/>
        <w:jc w:val="center"/>
        <w:rPr>
          <w:rFonts w:ascii="Arial" w:hAnsi="Arial"/>
          <w:b/>
          <w:sz w:val="24"/>
        </w:rPr>
      </w:pPr>
      <w:r w:rsidRPr="00C10ABC">
        <w:rPr>
          <w:rFonts w:ascii="Arial" w:hAnsi="Arial"/>
          <w:b/>
          <w:sz w:val="24"/>
        </w:rPr>
        <w:t xml:space="preserve">в органах местного самоуправления городского округа Долгопрудный </w:t>
      </w:r>
    </w:p>
    <w:p w14:paraId="1B708306" w14:textId="77777777" w:rsidR="00C10ABC" w:rsidRDefault="006621EE" w:rsidP="00C10ABC">
      <w:pPr>
        <w:pStyle w:val="a3"/>
        <w:tabs>
          <w:tab w:val="left" w:pos="426"/>
        </w:tabs>
        <w:spacing w:line="276" w:lineRule="auto"/>
        <w:ind w:left="0"/>
        <w:jc w:val="center"/>
        <w:rPr>
          <w:rFonts w:ascii="Arial" w:hAnsi="Arial"/>
          <w:b/>
          <w:sz w:val="24"/>
        </w:rPr>
      </w:pPr>
      <w:r w:rsidRPr="00C10ABC">
        <w:rPr>
          <w:rFonts w:ascii="Arial" w:hAnsi="Arial"/>
          <w:b/>
          <w:sz w:val="24"/>
        </w:rPr>
        <w:t xml:space="preserve">Московской области, и лицами, замещающими такие должности </w:t>
      </w:r>
    </w:p>
    <w:p w14:paraId="4525799A" w14:textId="77777777" w:rsidR="00C10ABC" w:rsidRDefault="006621EE" w:rsidP="00C10ABC">
      <w:pPr>
        <w:pStyle w:val="a3"/>
        <w:tabs>
          <w:tab w:val="left" w:pos="426"/>
        </w:tabs>
        <w:spacing w:line="276" w:lineRule="auto"/>
        <w:ind w:left="0"/>
        <w:jc w:val="center"/>
        <w:rPr>
          <w:rFonts w:ascii="Arial" w:hAnsi="Arial"/>
          <w:b/>
          <w:sz w:val="24"/>
        </w:rPr>
      </w:pPr>
      <w:r w:rsidRPr="00C10ABC">
        <w:rPr>
          <w:rFonts w:ascii="Arial" w:hAnsi="Arial"/>
          <w:b/>
          <w:sz w:val="24"/>
        </w:rPr>
        <w:t xml:space="preserve">в органах местного самоуправления городского округа Долгопрудный </w:t>
      </w:r>
    </w:p>
    <w:p w14:paraId="778DA44B" w14:textId="4F3BD349" w:rsidR="008E1EF2" w:rsidRPr="00C10ABC" w:rsidRDefault="006621EE" w:rsidP="00C10ABC">
      <w:pPr>
        <w:pStyle w:val="a3"/>
        <w:tabs>
          <w:tab w:val="left" w:pos="426"/>
        </w:tabs>
        <w:spacing w:line="276" w:lineRule="auto"/>
        <w:ind w:left="0"/>
        <w:jc w:val="center"/>
        <w:rPr>
          <w:b/>
        </w:rPr>
      </w:pPr>
      <w:r w:rsidRPr="00C10ABC">
        <w:rPr>
          <w:rFonts w:ascii="Arial" w:hAnsi="Arial"/>
          <w:b/>
          <w:sz w:val="24"/>
        </w:rPr>
        <w:t>Московской области</w:t>
      </w:r>
    </w:p>
    <w:p w14:paraId="0FE4CB15" w14:textId="77777777" w:rsidR="008E1EF2" w:rsidRDefault="006621EE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 xml:space="preserve">     </w:t>
      </w:r>
      <w:r>
        <w:rPr>
          <w:rFonts w:ascii="Arial" w:hAnsi="Arial"/>
          <w:b/>
          <w:sz w:val="24"/>
        </w:rPr>
        <w:t xml:space="preserve"> </w:t>
      </w:r>
    </w:p>
    <w:p w14:paraId="25907E34" w14:textId="77777777" w:rsidR="008E1EF2" w:rsidRDefault="008E1EF2">
      <w:pPr>
        <w:pStyle w:val="ConsPlusNormal"/>
        <w:jc w:val="both"/>
      </w:pPr>
    </w:p>
    <w:p w14:paraId="33465D65" w14:textId="77777777" w:rsidR="008E1EF2" w:rsidRPr="00C10ABC" w:rsidRDefault="006621EE">
      <w:pPr>
        <w:pStyle w:val="ConsPlusTitle"/>
        <w:jc w:val="center"/>
        <w:outlineLvl w:val="1"/>
        <w:rPr>
          <w:sz w:val="24"/>
        </w:rPr>
      </w:pPr>
      <w:bookmarkStart w:id="0" w:name="P52"/>
      <w:bookmarkEnd w:id="0"/>
      <w:r w:rsidRPr="00C10ABC">
        <w:rPr>
          <w:sz w:val="24"/>
        </w:rPr>
        <w:t>1. Общие положения</w:t>
      </w:r>
    </w:p>
    <w:p w14:paraId="2D79B0A0" w14:textId="77777777" w:rsidR="008E1EF2" w:rsidRPr="00C10ABC" w:rsidRDefault="008E1EF2">
      <w:pPr>
        <w:pStyle w:val="ConsPlusNormal"/>
        <w:jc w:val="both"/>
        <w:rPr>
          <w:bCs/>
          <w:sz w:val="24"/>
        </w:rPr>
      </w:pPr>
    </w:p>
    <w:p w14:paraId="3079C829" w14:textId="3D1D9D19" w:rsidR="008E1EF2" w:rsidRDefault="006621EE" w:rsidP="00C10ABC">
      <w:pPr>
        <w:pStyle w:val="ConsPlusNormal"/>
        <w:spacing w:line="360" w:lineRule="auto"/>
        <w:ind w:firstLine="709"/>
        <w:jc w:val="both"/>
        <w:rPr>
          <w:b/>
        </w:rPr>
      </w:pPr>
      <w:r>
        <w:rPr>
          <w:sz w:val="24"/>
        </w:rPr>
        <w:t xml:space="preserve">1.1. Настоящее Положение об исполнении отдельных обязанностей в сфере противодействия коррупции гражданами, претендующими на замещение муниципальных должностей в органах местного самоуправления городского округа Долгопрудный Московской области, должностей муниципальной службы в органах местного самоуправления городского округа Долгопрудный Московской области, </w:t>
      </w:r>
      <w:r w:rsidR="00C10ABC">
        <w:rPr>
          <w:sz w:val="24"/>
        </w:rPr>
        <w:t xml:space="preserve">                            </w:t>
      </w:r>
      <w:r>
        <w:rPr>
          <w:sz w:val="24"/>
        </w:rPr>
        <w:t xml:space="preserve">и лицами, замещающими такие должности в органах местного самоуправления городского округа Долгопрудный Московской области (далее – Положение) устанавливает: </w:t>
      </w:r>
    </w:p>
    <w:p w14:paraId="4B00A529" w14:textId="16F6C9DD" w:rsidR="008E1EF2" w:rsidRDefault="006621EE" w:rsidP="00C10ABC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порядок представления гражданами, претендующими на замещение муниципальных должностей в органах местного самоуправления городского округа Долгопрудный Московской области при наделении полномочиями по должности (назначении, избрании на должность), и лицами, замещающими муниципальные должности в органах местного самоуправления городского округа Долгопрудный Московской области, сведений о своих доходах, об имуществе и обязательствах имущественного характера, а также сведений  о доходах, об имуществе </w:t>
      </w:r>
      <w:r w:rsidR="00C10ABC">
        <w:rPr>
          <w:sz w:val="24"/>
        </w:rPr>
        <w:t xml:space="preserve">                                              </w:t>
      </w:r>
      <w:r>
        <w:rPr>
          <w:sz w:val="24"/>
        </w:rPr>
        <w:t xml:space="preserve">и обязательствах имущественного характера  своих супруг (супругов) </w:t>
      </w:r>
      <w:r w:rsidR="00C10ABC">
        <w:rPr>
          <w:sz w:val="24"/>
        </w:rPr>
        <w:t xml:space="preserve">                                                    </w:t>
      </w:r>
      <w:r>
        <w:rPr>
          <w:sz w:val="24"/>
        </w:rPr>
        <w:t>и несовершеннолетних детей;</w:t>
      </w:r>
    </w:p>
    <w:p w14:paraId="72CCEEAF" w14:textId="5D0BBEEE" w:rsidR="008E1EF2" w:rsidRDefault="006621EE" w:rsidP="00C10ABC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порядок размещения обобщенной информации об исполнении (ненадлежащем исполнении) лицами, замещающими муниципальные должности депутатов Совета депутатов городского округа Долгопрудный Московской области на официальном </w:t>
      </w:r>
      <w:r>
        <w:br/>
      </w:r>
      <w:r>
        <w:rPr>
          <w:sz w:val="24"/>
        </w:rPr>
        <w:lastRenderedPageBreak/>
        <w:t>сайте администрации городского округа Долгопрудный в информационно-телекоммуникационной сети «Инте</w:t>
      </w:r>
      <w:r w:rsidR="007B255A">
        <w:rPr>
          <w:sz w:val="24"/>
        </w:rPr>
        <w:t>рнет» (далее – сеть «Интернет»);</w:t>
      </w:r>
    </w:p>
    <w:p w14:paraId="3AED92C8" w14:textId="70C6D902" w:rsidR="008E1EF2" w:rsidRDefault="006621EE" w:rsidP="00C10ABC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порядок представления гражданами, претендующими на замещение должностей муниципальной службы в органах местного самоуправления городского округа Долгопрудный Московской области, включенных в соответствующий перечень, </w:t>
      </w:r>
      <w:r w:rsidR="00C10ABC">
        <w:rPr>
          <w:sz w:val="24"/>
        </w:rPr>
        <w:t xml:space="preserve">                    </w:t>
      </w:r>
      <w:r>
        <w:rPr>
          <w:sz w:val="24"/>
        </w:rPr>
        <w:t xml:space="preserve">и лицами, замещающими должности муниципальной службы в органах местного самоуправления городского округа Долгопрудный Московской области, предусмотренные соответствующим перечнем, сведений о своих доходах, об имуществе и обязательствах имущественного характера, а также сведений о доходах, </w:t>
      </w:r>
      <w:r w:rsidR="00C10ABC">
        <w:rPr>
          <w:sz w:val="24"/>
        </w:rPr>
        <w:t xml:space="preserve">                                     </w:t>
      </w:r>
      <w:r>
        <w:rPr>
          <w:sz w:val="24"/>
        </w:rPr>
        <w:t>об имуществе и обязательствах имущественного характера своих супруг (супругов)</w:t>
      </w:r>
      <w:r w:rsidR="00C10ABC">
        <w:rPr>
          <w:sz w:val="24"/>
        </w:rPr>
        <w:t xml:space="preserve">                         </w:t>
      </w:r>
      <w:r>
        <w:rPr>
          <w:sz w:val="24"/>
        </w:rPr>
        <w:t xml:space="preserve"> и несовершеннолетних детей. </w:t>
      </w:r>
    </w:p>
    <w:p w14:paraId="4724C904" w14:textId="6789B2B3" w:rsidR="008E1EF2" w:rsidRDefault="006621EE" w:rsidP="00C10ABC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Настоящее Положение разработано в соответствии с Федеральным законом </w:t>
      </w:r>
      <w:r>
        <w:br/>
      </w:r>
      <w:r>
        <w:rPr>
          <w:sz w:val="24"/>
        </w:rPr>
        <w:t xml:space="preserve">от 25.12.2008 № 273-ФЗ «О противодействии коррупции», Федеральным законом </w:t>
      </w:r>
      <w:r>
        <w:br/>
      </w:r>
      <w:r>
        <w:rPr>
          <w:sz w:val="24"/>
        </w:rPr>
        <w:t xml:space="preserve">от 06.10.2003 № 131-ФЗ «Об общих принципах организации местного самоуправления </w:t>
      </w:r>
      <w:r>
        <w:br/>
      </w:r>
      <w:r>
        <w:rPr>
          <w:sz w:val="24"/>
        </w:rPr>
        <w:t>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02.03.2007 № 25-ФЗ «О муниципальной с</w:t>
      </w:r>
      <w:r w:rsidR="00D747DB">
        <w:rPr>
          <w:sz w:val="24"/>
        </w:rPr>
        <w:t>лужбе в Российской Федерации», З</w:t>
      </w:r>
      <w:r>
        <w:rPr>
          <w:sz w:val="24"/>
        </w:rPr>
        <w:t xml:space="preserve">аконом Московской области от 20.12.2023 № 250/2023-ОЗ </w:t>
      </w:r>
      <w:r>
        <w:br/>
      </w:r>
      <w:r>
        <w:rPr>
          <w:sz w:val="24"/>
        </w:rPr>
        <w:t xml:space="preserve">«О регулировании отношений, связанных с исполнением отдельных обязанностей </w:t>
      </w:r>
      <w:r>
        <w:br/>
      </w:r>
      <w:r>
        <w:rPr>
          <w:sz w:val="24"/>
        </w:rPr>
        <w:t xml:space="preserve">в сфере противодействия коррупции гражданами, претендующими на замещение муниципальных должностей в Московской области и лицами, замещающими муниципальные должности в Московской области» (далее – Закон Московской </w:t>
      </w:r>
      <w:r>
        <w:br/>
      </w:r>
      <w:r>
        <w:rPr>
          <w:sz w:val="24"/>
        </w:rPr>
        <w:t>области № 250/2023-ОЗ), на основании Устава городского округа Долгопрудный Московской области.</w:t>
      </w:r>
    </w:p>
    <w:p w14:paraId="6940676E" w14:textId="77777777" w:rsidR="008E1EF2" w:rsidRDefault="008E1EF2">
      <w:pPr>
        <w:pStyle w:val="ConsPlusNormal"/>
        <w:jc w:val="both"/>
        <w:rPr>
          <w:sz w:val="24"/>
        </w:rPr>
      </w:pPr>
    </w:p>
    <w:p w14:paraId="66CCE404" w14:textId="77777777" w:rsidR="008E1EF2" w:rsidRPr="001D0C14" w:rsidRDefault="006621EE" w:rsidP="001D0C14">
      <w:pPr>
        <w:pStyle w:val="ConsPlusTitle"/>
        <w:spacing w:line="276" w:lineRule="auto"/>
        <w:jc w:val="center"/>
        <w:outlineLvl w:val="1"/>
        <w:rPr>
          <w:sz w:val="24"/>
        </w:rPr>
      </w:pPr>
      <w:r w:rsidRPr="00C10ABC">
        <w:rPr>
          <w:b w:val="0"/>
          <w:bCs/>
          <w:sz w:val="24"/>
        </w:rPr>
        <w:t xml:space="preserve"> </w:t>
      </w:r>
      <w:r w:rsidRPr="001D0C14">
        <w:rPr>
          <w:sz w:val="24"/>
        </w:rPr>
        <w:t>2. Порядок представления гражданами, претендующими на замещение муниципальных должностей в органах местного самоуправления городского округа Долгопрудный Московской области при наделении полномочиями по должности (назначении, избрании на должность), и лицами, замещающими муниципальные должности в органах местного самоуправления городского округа Долгопрудный Московской области, сведений о своих доходах, об имуществе и обязательствах имущественного характера, а также сведений  о доходах, об имуществе и обязательствах имущественного характера  своих супруг (супругов) и несовершеннолетних детей</w:t>
      </w:r>
    </w:p>
    <w:p w14:paraId="5D544D5C" w14:textId="77777777" w:rsidR="008E1EF2" w:rsidRDefault="008E1EF2">
      <w:pPr>
        <w:pStyle w:val="ConsPlusNormal"/>
        <w:jc w:val="both"/>
        <w:rPr>
          <w:sz w:val="24"/>
        </w:rPr>
      </w:pPr>
    </w:p>
    <w:p w14:paraId="0628AF72" w14:textId="77777777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bookmarkStart w:id="1" w:name="P92"/>
      <w:bookmarkEnd w:id="1"/>
      <w:r>
        <w:rPr>
          <w:sz w:val="24"/>
        </w:rPr>
        <w:t xml:space="preserve">2.1. Положения настоящего раздела не распространяются на отношения, связанные с реализацией на территории городского округа Долгопрудный Московской области Федерального закона от 12.06.2002 № 67-ФЗ «Об основных гарантиях </w:t>
      </w:r>
      <w:r>
        <w:rPr>
          <w:sz w:val="24"/>
        </w:rPr>
        <w:lastRenderedPageBreak/>
        <w:t xml:space="preserve">избирательных прав и прав граждан Российской Федерации» и  иных федеральных законов и законов Московской области, устанавливающих порядок подготовки </w:t>
      </w:r>
      <w:r>
        <w:br/>
      </w:r>
      <w:r>
        <w:rPr>
          <w:sz w:val="24"/>
        </w:rPr>
        <w:t>и проведении выборов в органы местного самоуправления городского округа Долгопрудный Московской области.</w:t>
      </w:r>
    </w:p>
    <w:p w14:paraId="61DF66E7" w14:textId="77777777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2.2.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 (далее – сведения </w:t>
      </w:r>
      <w:r>
        <w:br/>
      </w:r>
      <w:r>
        <w:rPr>
          <w:sz w:val="24"/>
        </w:rPr>
        <w:t>о доходах) в соответствии с настоящим разделом обязаны представлять:</w:t>
      </w:r>
    </w:p>
    <w:p w14:paraId="527B987D" w14:textId="77777777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  <w:shd w:val="clear" w:color="auto" w:fill="FFE779"/>
        </w:rPr>
      </w:pPr>
      <w:r>
        <w:rPr>
          <w:sz w:val="24"/>
        </w:rPr>
        <w:t>а) гражданин, претендующий на замещение должности главы городского округа Долгопрудный Московской области – при наделении полномочиями по должности (избрании по результатам конкурса);</w:t>
      </w:r>
    </w:p>
    <w:p w14:paraId="6A95D4D1" w14:textId="77777777" w:rsidR="008E1EF2" w:rsidRDefault="006621EE" w:rsidP="001D0C14">
      <w:pPr>
        <w:spacing w:line="360" w:lineRule="auto"/>
        <w:ind w:firstLine="709"/>
        <w:jc w:val="both"/>
        <w:rPr>
          <w:rFonts w:ascii="Arial" w:hAnsi="Arial"/>
        </w:rPr>
      </w:pPr>
      <w:r>
        <w:rPr>
          <w:rFonts w:ascii="Arial" w:hAnsi="Arial"/>
          <w:sz w:val="24"/>
        </w:rPr>
        <w:t xml:space="preserve">б) гражданин, претендующий на замещение муниципальной должности: председатель Контрольно-счетной палаты городского округа Долгопрудный, заместитель председателя Контрольно-счетной палаты городского округа Долгопрудный, аудитор Контрольно-счетной палаты городского округа Долгопрудный – при наделении полномочиями по должности (избрании на должность); </w:t>
      </w:r>
    </w:p>
    <w:p w14:paraId="111234DD" w14:textId="77777777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в) лицо, замещающее должность депутата Совета депутатов городского округа Долгопрудный Московской области, и осуществляющее свои полномочия </w:t>
      </w:r>
      <w:r>
        <w:br/>
      </w:r>
      <w:r>
        <w:rPr>
          <w:sz w:val="24"/>
        </w:rPr>
        <w:t>на непостоянной основе – в течение четырех месяцев со дня избрания депутатом Совета депутатов городского округа Долгопрудный Московской области или передачи вакантного депутатского мандата;</w:t>
      </w:r>
    </w:p>
    <w:p w14:paraId="0282BB16" w14:textId="0B387727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г) лицо, замещающее должность депутата Совета депутатов городского округа Долгопрудный Моско</w:t>
      </w:r>
      <w:r w:rsidR="000A078A">
        <w:rPr>
          <w:sz w:val="24"/>
        </w:rPr>
        <w:t>в</w:t>
      </w:r>
      <w:r>
        <w:rPr>
          <w:sz w:val="24"/>
        </w:rPr>
        <w:t>ской области, претендующее на замещение должности председателя Совета депутатов городского округа Долгопрудный, осуществляющее свои полномочия на постоянной основе – при наделении полномочиями по должности (избрании на должность).</w:t>
      </w:r>
    </w:p>
    <w:p w14:paraId="6C4FE254" w14:textId="24B4D50A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2.3. Сведения о доходах представляются на бумажном носителе в порядке </w:t>
      </w:r>
      <w:r w:rsidR="001D0C14">
        <w:rPr>
          <w:sz w:val="24"/>
        </w:rPr>
        <w:t xml:space="preserve">                           </w:t>
      </w:r>
      <w:r>
        <w:rPr>
          <w:sz w:val="24"/>
        </w:rPr>
        <w:t xml:space="preserve">и сроки, установленные Законом Московской области № 250/2023-ОЗ и настоящим разделом, если иное не предусмотрено федеральным законодательством </w:t>
      </w:r>
      <w:r w:rsidR="001D0C14">
        <w:rPr>
          <w:sz w:val="24"/>
        </w:rPr>
        <w:t xml:space="preserve">                                       </w:t>
      </w:r>
      <w:r>
        <w:rPr>
          <w:sz w:val="24"/>
        </w:rPr>
        <w:t xml:space="preserve">и законодательством Московской области, по форме справки о доходах, расходах, </w:t>
      </w:r>
      <w:r w:rsidR="001D0C14">
        <w:rPr>
          <w:sz w:val="24"/>
        </w:rPr>
        <w:t xml:space="preserve">                          </w:t>
      </w:r>
      <w:r>
        <w:rPr>
          <w:sz w:val="24"/>
        </w:rPr>
        <w:t>об имуществе</w:t>
      </w:r>
      <w:r w:rsidR="001D0C14">
        <w:rPr>
          <w:sz w:val="24"/>
        </w:rPr>
        <w:t xml:space="preserve"> </w:t>
      </w:r>
      <w:r>
        <w:rPr>
          <w:sz w:val="24"/>
        </w:rPr>
        <w:t xml:space="preserve">и обязательствах имущественного характера, утвержденной Президентом Российской Федерации, заполненной с использованием специального программного обеспечения «Справка БК», размещенного на официальном сайте Президента Российской Федерации, ссылка на который также размещена на официальном сайте федеральной государственной информационной системы в области государственной </w:t>
      </w:r>
      <w:r>
        <w:rPr>
          <w:sz w:val="24"/>
        </w:rPr>
        <w:lastRenderedPageBreak/>
        <w:t>службы в сети «Интернет».</w:t>
      </w:r>
    </w:p>
    <w:p w14:paraId="4FAA9838" w14:textId="7674F143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2.4. Лица, замещающие должности, указанные в подпунктах «а» – «г» пункта 2.2 раздела</w:t>
      </w:r>
      <w:r w:rsidR="00D747DB">
        <w:rPr>
          <w:sz w:val="24"/>
        </w:rPr>
        <w:t xml:space="preserve"> 2 настоящего Положения</w:t>
      </w:r>
      <w:r>
        <w:rPr>
          <w:sz w:val="24"/>
        </w:rPr>
        <w:t>, представляют ежегодно сведе</w:t>
      </w:r>
      <w:r w:rsidR="00D747DB">
        <w:rPr>
          <w:sz w:val="24"/>
        </w:rPr>
        <w:t xml:space="preserve">ния о доходах  </w:t>
      </w:r>
      <w:r w:rsidR="001D0C14">
        <w:rPr>
          <w:sz w:val="24"/>
        </w:rPr>
        <w:t xml:space="preserve">                             </w:t>
      </w:r>
      <w:r w:rsidR="00D747DB">
        <w:rPr>
          <w:sz w:val="24"/>
        </w:rPr>
        <w:t xml:space="preserve">за отчетный </w:t>
      </w:r>
      <w:r>
        <w:rPr>
          <w:sz w:val="24"/>
        </w:rPr>
        <w:t xml:space="preserve">период (с 1 января по 31 декабря) на конец отчетного периода, в случае возникновения оснований для представления сведений о расходах в соответствии </w:t>
      </w:r>
      <w:r w:rsidR="001D0C14">
        <w:rPr>
          <w:sz w:val="24"/>
        </w:rPr>
        <w:t xml:space="preserve">                            </w:t>
      </w:r>
      <w:r>
        <w:rPr>
          <w:sz w:val="24"/>
        </w:rPr>
        <w:t xml:space="preserve">с Федеральным законом от 03.12.2012 № 230-ФЗ «О контроле за соответствием расходов лиц, замещающих государственные должности, и иных лиц их доходам» </w:t>
      </w:r>
      <w:r w:rsidR="001D0C14">
        <w:rPr>
          <w:sz w:val="24"/>
        </w:rPr>
        <w:t xml:space="preserve">                       </w:t>
      </w:r>
      <w:r>
        <w:rPr>
          <w:sz w:val="24"/>
        </w:rPr>
        <w:t>не позднее 30 апреля года, следующего за годом, в котором возникли такие основания.</w:t>
      </w:r>
    </w:p>
    <w:p w14:paraId="5E9E75E2" w14:textId="40732A2E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2.5. Лица, указанные в подпунктах «а» – «г» пункта 2.2, пункте 2.4 раздела</w:t>
      </w:r>
      <w:r w:rsidR="00D747DB">
        <w:rPr>
          <w:sz w:val="24"/>
        </w:rPr>
        <w:t xml:space="preserve"> 2 настоящего Положения</w:t>
      </w:r>
      <w:r>
        <w:rPr>
          <w:sz w:val="24"/>
        </w:rPr>
        <w:t>, представляют сведения о доходах должностным лицам кадровой службы, ответственным за работу по профилактике коррупционных и иных правонарушений администрации городского округа Долгопрудный (далее – кадровая служба), для представления Губернатору Московской области в порядке и сроки, установленные Законом Московской области № 250/2023-ОЗ и настоящим разделом.</w:t>
      </w:r>
    </w:p>
    <w:p w14:paraId="001D3B45" w14:textId="399DF293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2.6. Лица, указанные в  подпунктах «а» – «г» пункта 2.2, пункте 2.4 раздела</w:t>
      </w:r>
      <w:r w:rsidR="00386000">
        <w:rPr>
          <w:sz w:val="24"/>
        </w:rPr>
        <w:t xml:space="preserve"> 2 настоящего Положения</w:t>
      </w:r>
      <w:r>
        <w:rPr>
          <w:sz w:val="24"/>
        </w:rPr>
        <w:t xml:space="preserve">, в случае невозможности по объективным причинам представить сведения о доходах своих супруг (супругов) и несовершеннолетних детей подают Губернатору Московской области заявление о невозможности по объективным причинам представить сведения о доходах своих супруг (супругов) </w:t>
      </w:r>
      <w:r w:rsidR="001D0C14">
        <w:rPr>
          <w:sz w:val="24"/>
        </w:rPr>
        <w:t xml:space="preserve">                                                         </w:t>
      </w:r>
      <w:r>
        <w:rPr>
          <w:sz w:val="24"/>
        </w:rPr>
        <w:t>и несовершеннолетних детей, в порядке и сроки, установленные Законом Московской области № 250/2023-ОЗ.</w:t>
      </w:r>
    </w:p>
    <w:p w14:paraId="7C776336" w14:textId="0C43D69C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2.7. В случае если лицами, указанными в подпунктах «а» – «г» пункта 2.2,  пункте 2.4 раздела</w:t>
      </w:r>
      <w:r w:rsidR="00386000">
        <w:rPr>
          <w:sz w:val="24"/>
        </w:rPr>
        <w:t xml:space="preserve"> 2 настоящего Положения</w:t>
      </w:r>
      <w:r>
        <w:rPr>
          <w:sz w:val="24"/>
        </w:rPr>
        <w:t xml:space="preserve"> обнаружено, что в представленных ими сведениях о доходах не отражены или не полностью отражены необходимые сведения, либо имеются ошибки, они вправе представить уточненные сведения о доходах, в порядке </w:t>
      </w:r>
      <w:r w:rsidR="001D0C14">
        <w:rPr>
          <w:sz w:val="24"/>
        </w:rPr>
        <w:t xml:space="preserve">                     </w:t>
      </w:r>
      <w:r>
        <w:rPr>
          <w:sz w:val="24"/>
        </w:rPr>
        <w:t>и сроки, установленные Законом Московской области № 250/2023-ОЗ и настоящим разделом.</w:t>
      </w:r>
    </w:p>
    <w:p w14:paraId="0B2601B6" w14:textId="1141950A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2.8. Непредставление лицами, указанными в подпунктах «а» – «г» пункта 2.2,  пункте 2.4 раздела</w:t>
      </w:r>
      <w:r w:rsidR="00386000">
        <w:rPr>
          <w:sz w:val="24"/>
        </w:rPr>
        <w:t xml:space="preserve"> 2 настоящего Положения</w:t>
      </w:r>
      <w:r>
        <w:rPr>
          <w:sz w:val="24"/>
        </w:rPr>
        <w:t>, сведений о доходах либо представление заведомо недостоверных или неполных сведений влечет за собой ответственность, предусмотренную законодательством Российской Федерации.</w:t>
      </w:r>
    </w:p>
    <w:p w14:paraId="4C1C64FB" w14:textId="3330046D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2.9. Кадровая служба при приеме сведений о доходах осуществляет их анализ, </w:t>
      </w:r>
      <w:r>
        <w:br/>
      </w:r>
      <w:r>
        <w:rPr>
          <w:sz w:val="24"/>
        </w:rPr>
        <w:t>а также анализ иных материалов, представленных лицами, указанными в подпунктах «а», «б» пункта 2.2, пункте 2.4 раздела</w:t>
      </w:r>
      <w:r w:rsidR="00386000">
        <w:rPr>
          <w:sz w:val="24"/>
        </w:rPr>
        <w:t xml:space="preserve"> 2 настоящего Положения</w:t>
      </w:r>
      <w:r>
        <w:rPr>
          <w:sz w:val="24"/>
        </w:rPr>
        <w:t>.</w:t>
      </w:r>
    </w:p>
    <w:p w14:paraId="664AF489" w14:textId="77777777" w:rsidR="001D0C14" w:rsidRDefault="001D0C14" w:rsidP="001D0C14">
      <w:pPr>
        <w:pStyle w:val="ConsPlusNormal"/>
        <w:spacing w:line="360" w:lineRule="auto"/>
        <w:ind w:firstLine="709"/>
        <w:jc w:val="both"/>
        <w:rPr>
          <w:sz w:val="24"/>
        </w:rPr>
      </w:pPr>
    </w:p>
    <w:p w14:paraId="785ABE0F" w14:textId="64940D8D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lastRenderedPageBreak/>
        <w:t>2.10. Информация о приеме сведений о доходах отражается в журнале учета представления сведений о доходах, расходах, об имуществе и обязательствах имущественного характера по форме согласно приложению к настоящему Положению.</w:t>
      </w:r>
    </w:p>
    <w:p w14:paraId="4C3A2D39" w14:textId="77777777" w:rsidR="008E1EF2" w:rsidRDefault="008E1EF2">
      <w:pPr>
        <w:pStyle w:val="ConsPlusNormal"/>
        <w:ind w:firstLine="709"/>
        <w:jc w:val="both"/>
        <w:rPr>
          <w:sz w:val="24"/>
        </w:rPr>
      </w:pPr>
    </w:p>
    <w:p w14:paraId="6EE5D393" w14:textId="77777777" w:rsidR="008E1EF2" w:rsidRDefault="006621EE" w:rsidP="001D0C14">
      <w:pPr>
        <w:pStyle w:val="ConsPlusNormal"/>
        <w:spacing w:line="276" w:lineRule="auto"/>
        <w:ind w:firstLine="709"/>
        <w:jc w:val="center"/>
        <w:rPr>
          <w:b/>
          <w:sz w:val="24"/>
        </w:rPr>
      </w:pPr>
      <w:r>
        <w:rPr>
          <w:b/>
          <w:sz w:val="24"/>
        </w:rPr>
        <w:t xml:space="preserve">3. Порядок размещения обобщенной информации об исполнении (ненадлежащем исполнении) лицами, замещающими муниципальные должности </w:t>
      </w:r>
    </w:p>
    <w:p w14:paraId="01F28F83" w14:textId="77777777" w:rsidR="008E1EF2" w:rsidRDefault="006621EE" w:rsidP="001D0C14">
      <w:pPr>
        <w:pStyle w:val="ConsPlusNormal"/>
        <w:spacing w:line="276" w:lineRule="auto"/>
        <w:ind w:firstLine="709"/>
        <w:jc w:val="center"/>
        <w:rPr>
          <w:b/>
          <w:sz w:val="24"/>
        </w:rPr>
      </w:pPr>
      <w:r>
        <w:rPr>
          <w:b/>
          <w:sz w:val="24"/>
        </w:rPr>
        <w:t xml:space="preserve">депутатов Совета депутатов городского округа Долгопрудный Московской области на официальном сайте администрации городского округа Долгопрудный </w:t>
      </w:r>
    </w:p>
    <w:p w14:paraId="517857A6" w14:textId="77777777" w:rsidR="008E1EF2" w:rsidRDefault="006621EE" w:rsidP="001D0C14">
      <w:pPr>
        <w:pStyle w:val="ConsPlusNormal"/>
        <w:spacing w:line="276" w:lineRule="auto"/>
        <w:ind w:firstLine="709"/>
        <w:jc w:val="center"/>
        <w:rPr>
          <w:b/>
          <w:sz w:val="24"/>
        </w:rPr>
      </w:pPr>
      <w:r>
        <w:rPr>
          <w:b/>
          <w:sz w:val="24"/>
        </w:rPr>
        <w:t>в информационно-телекоммуникационной сети «Интернет»</w:t>
      </w:r>
    </w:p>
    <w:p w14:paraId="10C76AF4" w14:textId="77777777" w:rsidR="008E1EF2" w:rsidRDefault="008E1EF2">
      <w:pPr>
        <w:pStyle w:val="ConsPlusNormal"/>
        <w:ind w:firstLine="709"/>
        <w:jc w:val="both"/>
        <w:rPr>
          <w:sz w:val="24"/>
          <w:shd w:val="clear" w:color="auto" w:fill="FFE779"/>
        </w:rPr>
      </w:pPr>
    </w:p>
    <w:p w14:paraId="4D5ECF7B" w14:textId="7469043A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 3.1. Обобщенная информация об исполнении (ненадлежащем исполнении) депутатами Совета депутатов городского округа Долгопрудный (далее – депутат) обязанности, установленной пунктом 2.4 раздела 2 настоящего Положения, размещается на официальном  сайте администрации городского округа Долгопрудный </w:t>
      </w:r>
      <w:r w:rsidR="001D0C14">
        <w:rPr>
          <w:sz w:val="24"/>
        </w:rPr>
        <w:t xml:space="preserve">            Московской области в информационно-телекоммуникационной сети </w:t>
      </w:r>
      <w:r>
        <w:rPr>
          <w:sz w:val="24"/>
        </w:rPr>
        <w:t xml:space="preserve">«Интернет» </w:t>
      </w:r>
      <w:r w:rsidR="001D0C14">
        <w:rPr>
          <w:sz w:val="24"/>
        </w:rPr>
        <w:t xml:space="preserve">                        </w:t>
      </w:r>
      <w:r>
        <w:rPr>
          <w:sz w:val="24"/>
        </w:rPr>
        <w:t>(при условии отсутствия в такой информации персональны</w:t>
      </w:r>
      <w:r w:rsidR="001D0C14">
        <w:rPr>
          <w:sz w:val="24"/>
        </w:rPr>
        <w:t xml:space="preserve">х </w:t>
      </w:r>
      <w:r>
        <w:rPr>
          <w:sz w:val="24"/>
        </w:rPr>
        <w:t xml:space="preserve">данных, позволяющих идентифицировать депутата, и данных, позволяющих индивидуализировать имущество, принадлежащее депутату) в порядке, установленном Законом Московской области </w:t>
      </w:r>
      <w:r w:rsidR="001D0C14">
        <w:rPr>
          <w:sz w:val="24"/>
        </w:rPr>
        <w:t xml:space="preserve">                            </w:t>
      </w:r>
      <w:r>
        <w:rPr>
          <w:sz w:val="24"/>
        </w:rPr>
        <w:t>№ 250/2023-ОЗ.</w:t>
      </w:r>
    </w:p>
    <w:p w14:paraId="494A8E68" w14:textId="77777777" w:rsidR="008E1EF2" w:rsidRDefault="008E1EF2" w:rsidP="001D0C14">
      <w:pPr>
        <w:pStyle w:val="ConsPlusNormal"/>
        <w:spacing w:line="276" w:lineRule="auto"/>
        <w:ind w:firstLine="709"/>
        <w:jc w:val="both"/>
        <w:rPr>
          <w:sz w:val="24"/>
          <w:shd w:val="clear" w:color="auto" w:fill="FFE779"/>
        </w:rPr>
      </w:pPr>
    </w:p>
    <w:p w14:paraId="4C45F4C3" w14:textId="77777777" w:rsidR="008E1EF2" w:rsidRDefault="006621EE" w:rsidP="001D0C14">
      <w:pPr>
        <w:pStyle w:val="ConsPlusTitle"/>
        <w:spacing w:line="276" w:lineRule="auto"/>
        <w:jc w:val="center"/>
        <w:outlineLvl w:val="1"/>
        <w:rPr>
          <w:sz w:val="24"/>
        </w:rPr>
      </w:pPr>
      <w:r>
        <w:rPr>
          <w:sz w:val="24"/>
        </w:rPr>
        <w:t>4. Порядок представления гражданами, претендующими на замещение</w:t>
      </w:r>
    </w:p>
    <w:p w14:paraId="32CBB388" w14:textId="77777777" w:rsidR="008E1EF2" w:rsidRDefault="006621EE" w:rsidP="001D0C14">
      <w:pPr>
        <w:pStyle w:val="ConsPlusTitle"/>
        <w:spacing w:line="276" w:lineRule="auto"/>
        <w:jc w:val="center"/>
        <w:rPr>
          <w:sz w:val="24"/>
        </w:rPr>
      </w:pPr>
      <w:r>
        <w:rPr>
          <w:sz w:val="24"/>
        </w:rPr>
        <w:t>должностей муниципальной службы в органах местного самоуправления городского округа Долгопрудный Московской области, включенных</w:t>
      </w:r>
    </w:p>
    <w:p w14:paraId="4BB34850" w14:textId="77777777" w:rsidR="008E1EF2" w:rsidRDefault="006621EE" w:rsidP="001D0C14">
      <w:pPr>
        <w:pStyle w:val="ConsPlusTitle"/>
        <w:spacing w:line="276" w:lineRule="auto"/>
        <w:jc w:val="center"/>
        <w:rPr>
          <w:sz w:val="24"/>
        </w:rPr>
      </w:pPr>
      <w:r>
        <w:rPr>
          <w:sz w:val="24"/>
        </w:rPr>
        <w:t>в соответствующий перечень, и лицами, замещающими должности</w:t>
      </w:r>
    </w:p>
    <w:p w14:paraId="37EA1215" w14:textId="138A2CE8" w:rsidR="008E1EF2" w:rsidRDefault="006621EE" w:rsidP="001D0C14">
      <w:pPr>
        <w:pStyle w:val="ConsPlusTitle"/>
        <w:spacing w:line="276" w:lineRule="auto"/>
        <w:jc w:val="center"/>
        <w:rPr>
          <w:sz w:val="24"/>
        </w:rPr>
      </w:pPr>
      <w:r>
        <w:rPr>
          <w:sz w:val="24"/>
        </w:rPr>
        <w:t xml:space="preserve">муниципальной службы в органах местного самоуправления городского округа Долгопрудный Московской области, предусмотренные соответствующим перечнем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 (супругов) </w:t>
      </w:r>
    </w:p>
    <w:p w14:paraId="29C4947C" w14:textId="77777777" w:rsidR="008E1EF2" w:rsidRDefault="006621EE" w:rsidP="001D0C14">
      <w:pPr>
        <w:pStyle w:val="ConsPlusTitle"/>
        <w:spacing w:line="276" w:lineRule="auto"/>
        <w:jc w:val="center"/>
        <w:rPr>
          <w:sz w:val="24"/>
        </w:rPr>
      </w:pPr>
      <w:r>
        <w:rPr>
          <w:sz w:val="24"/>
        </w:rPr>
        <w:t>и несовершеннолетних детей</w:t>
      </w:r>
    </w:p>
    <w:p w14:paraId="75811F40" w14:textId="77777777" w:rsidR="008E1EF2" w:rsidRDefault="008E1EF2">
      <w:pPr>
        <w:pStyle w:val="ConsPlusTitle"/>
        <w:jc w:val="center"/>
        <w:rPr>
          <w:sz w:val="24"/>
        </w:rPr>
      </w:pPr>
    </w:p>
    <w:p w14:paraId="7598E204" w14:textId="77777777" w:rsidR="008E1EF2" w:rsidRDefault="006621EE" w:rsidP="001D0C14">
      <w:pPr>
        <w:pStyle w:val="ConsPlusTitle"/>
        <w:spacing w:line="360" w:lineRule="auto"/>
        <w:ind w:firstLine="709"/>
        <w:jc w:val="both"/>
        <w:rPr>
          <w:b w:val="0"/>
          <w:sz w:val="24"/>
        </w:rPr>
      </w:pPr>
      <w:r>
        <w:rPr>
          <w:b w:val="0"/>
          <w:sz w:val="24"/>
        </w:rPr>
        <w:t>4.1. Сведения о доходах, в соответствии с настоящим разделом обязаны представлять:</w:t>
      </w:r>
    </w:p>
    <w:p w14:paraId="0523B8C1" w14:textId="0B283639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bookmarkStart w:id="2" w:name="P132"/>
      <w:bookmarkEnd w:id="2"/>
      <w:r>
        <w:rPr>
          <w:sz w:val="24"/>
        </w:rPr>
        <w:t>а) граждане, претендующие на замещение должностей муниципальной службы          в органах местного самоуправления городского округа Долгопрудный Московской области, включенных  в перечень должностей муниципальной службы в органах местного самоуправления городского округа Долгопрудный Московской области, при замещении которых муниципальные служащие обязаны представлять сведения о доходах, имуществе и обязательствах имущественного характера, утверждаемые муниципальным пр</w:t>
      </w:r>
      <w:r w:rsidR="005F485D">
        <w:rPr>
          <w:sz w:val="24"/>
        </w:rPr>
        <w:t>авовым актом (далее - Перечень);</w:t>
      </w:r>
    </w:p>
    <w:p w14:paraId="46737CFC" w14:textId="5891C4AA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lastRenderedPageBreak/>
        <w:t xml:space="preserve">б) лица, замещающие должности муниципальной службы в органах местного самоуправления городского округа Долгопрудный Московской области, включенные </w:t>
      </w:r>
      <w:r>
        <w:br/>
      </w:r>
      <w:r w:rsidR="005F485D">
        <w:rPr>
          <w:sz w:val="24"/>
        </w:rPr>
        <w:t>в Перечень;</w:t>
      </w:r>
    </w:p>
    <w:p w14:paraId="578EA437" w14:textId="0CA2A918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bookmarkStart w:id="3" w:name="P134"/>
      <w:bookmarkEnd w:id="3"/>
      <w:r>
        <w:rPr>
          <w:sz w:val="24"/>
        </w:rPr>
        <w:t xml:space="preserve">в) лица, замещающие должности муниципальной службы в органах местного самоуправления городского округа Долгопрудный Московской области, не включенные </w:t>
      </w:r>
      <w:r>
        <w:br/>
      </w:r>
      <w:r>
        <w:rPr>
          <w:sz w:val="24"/>
        </w:rPr>
        <w:t xml:space="preserve">в Перечень, при назначении на должность муниципальной службы в органах местного самоуправления городского округа Долгопрудный Московской области, включенную </w:t>
      </w:r>
      <w:r>
        <w:br/>
      </w:r>
      <w:r w:rsidR="005F485D">
        <w:rPr>
          <w:sz w:val="24"/>
        </w:rPr>
        <w:t>в Перечень;</w:t>
      </w:r>
    </w:p>
    <w:p w14:paraId="163EB590" w14:textId="77777777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bookmarkStart w:id="4" w:name="P135"/>
      <w:bookmarkEnd w:id="4"/>
      <w:r>
        <w:rPr>
          <w:sz w:val="24"/>
        </w:rPr>
        <w:t>г) лица, замещающие должности, не относящиеся к должностям муниципальной службы и осуществляющие техническое обеспечение деятельности органов местного самоуправления городского округа Долгопрудный, при назначении на должность муниципальной службы в органах местного самоуправления городского округа Долгопрудный Московской области, включенную в Перечень.</w:t>
      </w:r>
    </w:p>
    <w:p w14:paraId="7EC81825" w14:textId="432DF1BE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 xml:space="preserve">4.2. Сведения о доходах представляются на бумажном носителе в порядке </w:t>
      </w:r>
      <w:r w:rsidR="001D0C14">
        <w:rPr>
          <w:sz w:val="24"/>
        </w:rPr>
        <w:t xml:space="preserve">                          </w:t>
      </w:r>
      <w:r>
        <w:rPr>
          <w:sz w:val="24"/>
        </w:rPr>
        <w:t xml:space="preserve">и сроки, установленные настоящим разделом, если иное не предусмотрено федеральным законодательством и законодательством Московской области, по форме справки о доходах, расходах, об имуществе и обязательствах имущественного характера, утвержденной Президентом Российской Федерации, заполненной </w:t>
      </w:r>
      <w:r w:rsidR="001D0C14">
        <w:rPr>
          <w:sz w:val="24"/>
        </w:rPr>
        <w:t xml:space="preserve">                                  </w:t>
      </w:r>
      <w:r>
        <w:rPr>
          <w:sz w:val="24"/>
        </w:rPr>
        <w:t>с использованием специального программного обеспечения «Справка БК», размещенного на официальном сайте Президента Российской Федерации, ссылка на который также размещена на официальном сайте федеральной государственной информационной системы в области государственной службы в сети «Интернет».</w:t>
      </w:r>
      <w:r>
        <w:t xml:space="preserve"> </w:t>
      </w:r>
    </w:p>
    <w:p w14:paraId="5D53448B" w14:textId="0E698B3B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4.3. Лица, замещающие должности, указанные в подпункте «б» пункта 4.1 раздела</w:t>
      </w:r>
      <w:r w:rsidR="005F485D">
        <w:rPr>
          <w:sz w:val="24"/>
        </w:rPr>
        <w:t xml:space="preserve"> 4 настоящего Положения</w:t>
      </w:r>
      <w:r>
        <w:rPr>
          <w:sz w:val="24"/>
        </w:rPr>
        <w:t xml:space="preserve">, представляют ежегодно сведения о доходах за отчетный период (с 1 января по 31 декабря) на конец отчетного периода, в случае возникновения оснований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не позднее </w:t>
      </w:r>
      <w:r w:rsidR="001D0C14">
        <w:rPr>
          <w:sz w:val="24"/>
        </w:rPr>
        <w:t xml:space="preserve">                            </w:t>
      </w:r>
      <w:r>
        <w:rPr>
          <w:sz w:val="24"/>
        </w:rPr>
        <w:t>30 апреля года, следующего за годом, в котором возникли такие основания.</w:t>
      </w:r>
    </w:p>
    <w:p w14:paraId="5E796122" w14:textId="489A8416" w:rsidR="008E1EF2" w:rsidRDefault="006621EE" w:rsidP="001D0C14">
      <w:pPr>
        <w:pStyle w:val="ConsPlusNormal"/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4.4. Лица, указанные в подпунктах «а» – «г» пункта 4.1 раздела</w:t>
      </w:r>
      <w:r w:rsidR="005F485D">
        <w:rPr>
          <w:sz w:val="24"/>
        </w:rPr>
        <w:t xml:space="preserve"> 4 настоящего Положения</w:t>
      </w:r>
      <w:r>
        <w:rPr>
          <w:sz w:val="24"/>
        </w:rPr>
        <w:t>, представляют сведения о доходах должностным лицам кадровых служб, ответственным за работу по профилактике коррупционных и иных правонарушений органов местного самоуправления городского округа Долгопрудный Московской области (далее – кадровая служба).</w:t>
      </w:r>
    </w:p>
    <w:p w14:paraId="14A310D7" w14:textId="77777777" w:rsidR="001D0C14" w:rsidRDefault="001D0C14" w:rsidP="001D0C14">
      <w:pPr>
        <w:pStyle w:val="ConsPlusNormal"/>
        <w:spacing w:line="360" w:lineRule="auto"/>
        <w:ind w:firstLine="709"/>
        <w:jc w:val="both"/>
        <w:rPr>
          <w:sz w:val="24"/>
        </w:rPr>
      </w:pPr>
    </w:p>
    <w:p w14:paraId="719050FB" w14:textId="64A7450F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  <w:shd w:val="clear" w:color="auto" w:fill="FFE779"/>
        </w:rPr>
      </w:pPr>
      <w:r>
        <w:rPr>
          <w:sz w:val="24"/>
        </w:rPr>
        <w:lastRenderedPageBreak/>
        <w:t>4.5. Лица, указанные в подпунктах «а» – «г» пункта 4.1 раздела</w:t>
      </w:r>
      <w:r w:rsidR="005F485D">
        <w:rPr>
          <w:sz w:val="24"/>
        </w:rPr>
        <w:t xml:space="preserve"> 4 настоящего Положения</w:t>
      </w:r>
      <w:r>
        <w:rPr>
          <w:sz w:val="24"/>
        </w:rPr>
        <w:t>, представляют:</w:t>
      </w:r>
    </w:p>
    <w:p w14:paraId="487FA225" w14:textId="77777777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а) сведения о своих доходах, полученных от всех источников за календарный год, предшествующий году подачи документов для замещения должности муниципальной службы, а также сведения об имуществе, принадлежащем им на праве собственности,            и о своих обязательствах имущественного характера по состоянию на первое число месяца, предшествующего месяцу подачи документов для замещения должности муниципальной службы (на отчетную дату).</w:t>
      </w:r>
    </w:p>
    <w:p w14:paraId="637C541C" w14:textId="083DCBE8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 xml:space="preserve">б) сведения о доходах своих супруг (супругов) и несовершеннолетних детей, полученных от всех источников за календарный год, предшествующий году подачи документов для замещения должности муниципальной службы, а также сведения </w:t>
      </w:r>
      <w:r w:rsidR="001D0C14">
        <w:rPr>
          <w:sz w:val="24"/>
        </w:rPr>
        <w:t xml:space="preserve">                          </w:t>
      </w:r>
      <w:r>
        <w:rPr>
          <w:sz w:val="24"/>
        </w:rPr>
        <w:t xml:space="preserve">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документов для замещения должности муниципальной службы </w:t>
      </w:r>
      <w:r w:rsidR="001D0C14">
        <w:rPr>
          <w:sz w:val="24"/>
        </w:rPr>
        <w:t xml:space="preserve">                               </w:t>
      </w:r>
      <w:r>
        <w:rPr>
          <w:sz w:val="24"/>
        </w:rPr>
        <w:t>(на отчетную дату).</w:t>
      </w:r>
    </w:p>
    <w:p w14:paraId="33B39AE0" w14:textId="593B89EA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4.6. В случае если лица, указанные в подпунктах «а», «в», «г» пункта 4.1 раздела</w:t>
      </w:r>
      <w:r w:rsidR="001D0C14">
        <w:rPr>
          <w:sz w:val="24"/>
        </w:rPr>
        <w:t xml:space="preserve">                   </w:t>
      </w:r>
      <w:r w:rsidR="005F485D">
        <w:rPr>
          <w:sz w:val="24"/>
        </w:rPr>
        <w:t xml:space="preserve"> 4 настоящего Положения</w:t>
      </w:r>
      <w:r>
        <w:rPr>
          <w:sz w:val="24"/>
        </w:rPr>
        <w:t>, обнаружили, что в представленных ими сведениях о доходах не отражены или не полностью отражены какие-либо сведения о доходах, либо имеются ошибки, они вправе представить уточненные сведения о доходах в течение одного месяца после назначения на должность.</w:t>
      </w:r>
    </w:p>
    <w:p w14:paraId="0C496203" w14:textId="6650182C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4.7. В случае если лица, указанные в подпункте «б», пункта 4.1 раздела</w:t>
      </w:r>
      <w:r w:rsidR="005F485D">
        <w:rPr>
          <w:sz w:val="24"/>
        </w:rPr>
        <w:t xml:space="preserve"> </w:t>
      </w:r>
      <w:r w:rsidR="001D0C14">
        <w:rPr>
          <w:sz w:val="24"/>
        </w:rPr>
        <w:t xml:space="preserve">                                     </w:t>
      </w:r>
      <w:r w:rsidR="005F485D">
        <w:rPr>
          <w:sz w:val="24"/>
        </w:rPr>
        <w:t>4 настоящего Положения</w:t>
      </w:r>
      <w:r>
        <w:rPr>
          <w:sz w:val="24"/>
        </w:rPr>
        <w:t>, обнаружили, что в представленных ими сведениях о доходах не отражены или не полностью отражены какие-либо сведения о доходах, либо имеются ошибки, они вправе представить уточненные сведения о доходах в течение одного месяца после окончания срока, указанного в пункте 4.3 раздела</w:t>
      </w:r>
      <w:r w:rsidR="005F485D">
        <w:rPr>
          <w:sz w:val="24"/>
        </w:rPr>
        <w:t xml:space="preserve"> 4 настоящего Положения</w:t>
      </w:r>
      <w:r>
        <w:rPr>
          <w:sz w:val="24"/>
        </w:rPr>
        <w:t>.</w:t>
      </w:r>
    </w:p>
    <w:p w14:paraId="7641D05F" w14:textId="205096CB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4.7. В случае если лица, указанные в подпунктах «а», «в», «г» пункта 4.1 раздела</w:t>
      </w:r>
      <w:r w:rsidR="005F485D">
        <w:rPr>
          <w:sz w:val="24"/>
        </w:rPr>
        <w:t xml:space="preserve"> </w:t>
      </w:r>
      <w:r w:rsidR="001D0C14">
        <w:rPr>
          <w:sz w:val="24"/>
        </w:rPr>
        <w:t xml:space="preserve">                   </w:t>
      </w:r>
      <w:r w:rsidR="005F485D">
        <w:rPr>
          <w:sz w:val="24"/>
        </w:rPr>
        <w:t>4 настоящего Положения</w:t>
      </w:r>
      <w:r>
        <w:rPr>
          <w:sz w:val="24"/>
        </w:rPr>
        <w:t>, представившие сведения о доходах, не были назначены</w:t>
      </w:r>
      <w:r w:rsidR="001D0C14">
        <w:rPr>
          <w:sz w:val="24"/>
        </w:rPr>
        <w:t xml:space="preserve">                 </w:t>
      </w:r>
      <w:r>
        <w:rPr>
          <w:sz w:val="24"/>
        </w:rPr>
        <w:t xml:space="preserve"> на соответствующую должность, сведения о доходах возвращаются им по их письменному заявлению.</w:t>
      </w:r>
    </w:p>
    <w:p w14:paraId="55E3D10F" w14:textId="4EB5B92B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4.</w:t>
      </w:r>
      <w:r w:rsidR="005F485D">
        <w:rPr>
          <w:sz w:val="24"/>
        </w:rPr>
        <w:t>8</w:t>
      </w:r>
      <w:r>
        <w:rPr>
          <w:sz w:val="24"/>
        </w:rPr>
        <w:t>. Лица, указанные в подпункте «б» пункта 4.1 раздела</w:t>
      </w:r>
      <w:r w:rsidR="00D77803">
        <w:rPr>
          <w:sz w:val="24"/>
        </w:rPr>
        <w:t xml:space="preserve"> 4 настоящего Положения</w:t>
      </w:r>
      <w:r>
        <w:rPr>
          <w:sz w:val="24"/>
        </w:rPr>
        <w:t xml:space="preserve">, в случае невозможности по объективным причинам представить сведения о доходах своих супруг (супругов) и (или) несовершеннолетних детей подают в кадровую службу заявление о невозможности по объективным причинам представить сведения о доходах своих супруг (супругов) и несовершеннолетних детей для подготовки мотивированного </w:t>
      </w:r>
      <w:r>
        <w:rPr>
          <w:sz w:val="24"/>
        </w:rPr>
        <w:lastRenderedPageBreak/>
        <w:t xml:space="preserve">заключения и дальнейшей передачи его в Комиссию по соблюдению требований </w:t>
      </w:r>
      <w:r>
        <w:br/>
      </w:r>
      <w:r>
        <w:rPr>
          <w:sz w:val="24"/>
        </w:rPr>
        <w:t xml:space="preserve">к служебному поведению муниципальных служащих Московской области, </w:t>
      </w:r>
      <w:r>
        <w:br/>
      </w:r>
      <w:r>
        <w:rPr>
          <w:sz w:val="24"/>
        </w:rPr>
        <w:t xml:space="preserve">и урегулированию конфликта интересов соответствующего органа местного самоуправления городского округа Долгопрудный Московской области, не позднее </w:t>
      </w:r>
      <w:r>
        <w:br/>
      </w:r>
      <w:r>
        <w:rPr>
          <w:sz w:val="24"/>
        </w:rPr>
        <w:t>30 апреля года, следующего за отчетным.</w:t>
      </w:r>
    </w:p>
    <w:p w14:paraId="1FD812BB" w14:textId="727A0515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4.</w:t>
      </w:r>
      <w:r w:rsidR="005F485D">
        <w:rPr>
          <w:sz w:val="24"/>
        </w:rPr>
        <w:t>9</w:t>
      </w:r>
      <w:r>
        <w:rPr>
          <w:sz w:val="24"/>
        </w:rPr>
        <w:t>. Анализ поступивших сведений о доходах осуществляется кадровой службой.</w:t>
      </w:r>
    </w:p>
    <w:p w14:paraId="3F534116" w14:textId="10D84F75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4.</w:t>
      </w:r>
      <w:r w:rsidR="005F485D">
        <w:rPr>
          <w:sz w:val="24"/>
        </w:rPr>
        <w:t>10</w:t>
      </w:r>
      <w:r>
        <w:rPr>
          <w:sz w:val="24"/>
        </w:rPr>
        <w:t>. Сведения о доходах хранятся в личных делах лиц, указанных в подпунктах «б», «в», «г» пункта 4.1 раздела</w:t>
      </w:r>
      <w:r w:rsidR="00D77803">
        <w:rPr>
          <w:sz w:val="24"/>
        </w:rPr>
        <w:t xml:space="preserve"> 4 настоящего Положения</w:t>
      </w:r>
      <w:r>
        <w:rPr>
          <w:sz w:val="24"/>
        </w:rPr>
        <w:t>.</w:t>
      </w:r>
    </w:p>
    <w:p w14:paraId="77F4C8D3" w14:textId="4E6F4C7C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4.1</w:t>
      </w:r>
      <w:r w:rsidR="005F485D">
        <w:rPr>
          <w:sz w:val="24"/>
        </w:rPr>
        <w:t>1</w:t>
      </w:r>
      <w:r>
        <w:rPr>
          <w:sz w:val="24"/>
        </w:rPr>
        <w:t>. Непредставление лицами, указанными в подпунктах «а» – «г» пункта 4.1 раздела</w:t>
      </w:r>
      <w:r w:rsidR="00D77803">
        <w:rPr>
          <w:sz w:val="24"/>
        </w:rPr>
        <w:t xml:space="preserve"> 4 настоящего Положения</w:t>
      </w:r>
      <w:r>
        <w:rPr>
          <w:sz w:val="24"/>
        </w:rPr>
        <w:t>, сведений о доходах либо представление заведомо недостоверных или неполных сведений влечет за собой ответственность, предусмотренную законодательством Российской Федерации.</w:t>
      </w:r>
    </w:p>
    <w:p w14:paraId="04C92CB5" w14:textId="1E35D385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  <w:shd w:val="clear" w:color="auto" w:fill="FFE779"/>
        </w:rPr>
      </w:pPr>
      <w:r>
        <w:rPr>
          <w:sz w:val="24"/>
        </w:rPr>
        <w:t>4.1</w:t>
      </w:r>
      <w:r w:rsidR="005F485D">
        <w:rPr>
          <w:sz w:val="24"/>
        </w:rPr>
        <w:t>2</w:t>
      </w:r>
      <w:r>
        <w:rPr>
          <w:sz w:val="24"/>
        </w:rPr>
        <w:t xml:space="preserve">. Информация о приеме сведений о доходах, сведений о расходах отражается          в журнале по форме согласно </w:t>
      </w:r>
      <w:hyperlink r:id="rId5" w:anchor="P209" w:tooltip="Журнал" w:history="1">
        <w:r>
          <w:rPr>
            <w:rStyle w:val="ab"/>
            <w:color w:val="000000"/>
            <w:sz w:val="24"/>
            <w:u w:val="none"/>
          </w:rPr>
          <w:t xml:space="preserve">приложению </w:t>
        </w:r>
      </w:hyperlink>
      <w:r>
        <w:rPr>
          <w:sz w:val="24"/>
        </w:rPr>
        <w:t xml:space="preserve"> к настоящему Положению.  </w:t>
      </w:r>
    </w:p>
    <w:p w14:paraId="34C4DE84" w14:textId="77777777" w:rsidR="008E1EF2" w:rsidRDefault="008E1EF2">
      <w:pPr>
        <w:pStyle w:val="ConsPlusNormal"/>
        <w:jc w:val="both"/>
        <w:rPr>
          <w:sz w:val="24"/>
        </w:rPr>
      </w:pPr>
    </w:p>
    <w:p w14:paraId="7F9941B8" w14:textId="77777777" w:rsidR="008E1EF2" w:rsidRDefault="006621EE">
      <w:pPr>
        <w:pStyle w:val="ConsPlusTitle"/>
        <w:jc w:val="center"/>
        <w:outlineLvl w:val="1"/>
        <w:rPr>
          <w:sz w:val="24"/>
        </w:rPr>
      </w:pPr>
      <w:r>
        <w:rPr>
          <w:sz w:val="24"/>
        </w:rPr>
        <w:t>5. Заключительные положения</w:t>
      </w:r>
    </w:p>
    <w:p w14:paraId="357B32E5" w14:textId="77777777" w:rsidR="008E1EF2" w:rsidRDefault="008E1EF2">
      <w:pPr>
        <w:pStyle w:val="ConsPlusNormal"/>
        <w:jc w:val="both"/>
        <w:rPr>
          <w:sz w:val="24"/>
        </w:rPr>
      </w:pPr>
    </w:p>
    <w:p w14:paraId="525C4931" w14:textId="00185797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5.1. Сведения, представляемые в соответствии с настоящим Положением, относятся  к информации ограниченного доступа.</w:t>
      </w:r>
    </w:p>
    <w:p w14:paraId="3970BA03" w14:textId="77777777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 xml:space="preserve">Сведения, представляемые в соответствии с настоящим Положением, отнесенные              в соответствии с федеральным законом к сведениям, составляющим государственную тайну, подлежат защите в соответствии с </w:t>
      </w:r>
      <w:hyperlink r:id="rId6" w:tooltip="Закон РФ от 21.07.1993 N 5485-1 (ред. от 08.08.2024)" w:history="1">
        <w:r>
          <w:rPr>
            <w:rStyle w:val="ab"/>
            <w:color w:val="000000"/>
            <w:sz w:val="24"/>
            <w:u w:val="none"/>
          </w:rPr>
          <w:t>Законом</w:t>
        </w:r>
      </w:hyperlink>
      <w:r>
        <w:rPr>
          <w:sz w:val="24"/>
        </w:rPr>
        <w:t xml:space="preserve"> Российской Федерации от 21.07.1993     № 5485-1 «О государственной тайне».</w:t>
      </w:r>
    </w:p>
    <w:p w14:paraId="349CDD6E" w14:textId="77777777" w:rsidR="008E1EF2" w:rsidRDefault="006621EE" w:rsidP="001D0C14">
      <w:pPr>
        <w:pStyle w:val="ConsPlusNormal"/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>5.2. Лица, в должностные обязанности которых входит работа со сведениями,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                 с законодательством Российской Федерации.</w:t>
      </w:r>
    </w:p>
    <w:p w14:paraId="00E7A4B9" w14:textId="77777777" w:rsidR="008E1EF2" w:rsidRDefault="008E1EF2">
      <w:pPr>
        <w:pStyle w:val="ConsPlusNormal"/>
        <w:jc w:val="both"/>
        <w:rPr>
          <w:sz w:val="24"/>
        </w:rPr>
      </w:pPr>
    </w:p>
    <w:p w14:paraId="51A705ED" w14:textId="77777777" w:rsidR="008E1EF2" w:rsidRDefault="008E1EF2">
      <w:pPr>
        <w:pStyle w:val="ConsPlusNormal"/>
        <w:jc w:val="both"/>
        <w:rPr>
          <w:sz w:val="24"/>
        </w:rPr>
      </w:pPr>
    </w:p>
    <w:p w14:paraId="0F9B4233" w14:textId="77777777" w:rsidR="008E1EF2" w:rsidRDefault="008E1EF2">
      <w:pPr>
        <w:pStyle w:val="ConsPlusNormal"/>
        <w:jc w:val="both"/>
        <w:rPr>
          <w:sz w:val="24"/>
        </w:rPr>
      </w:pPr>
    </w:p>
    <w:p w14:paraId="52474916" w14:textId="77777777" w:rsidR="008E1EF2" w:rsidRDefault="008E1EF2">
      <w:pPr>
        <w:pStyle w:val="ConsPlusNormal"/>
        <w:jc w:val="both"/>
        <w:rPr>
          <w:sz w:val="24"/>
        </w:rPr>
      </w:pPr>
    </w:p>
    <w:p w14:paraId="13CBB16E" w14:textId="77777777" w:rsidR="008E1EF2" w:rsidRDefault="008E1EF2">
      <w:pPr>
        <w:pStyle w:val="ConsPlusNormal"/>
        <w:jc w:val="both"/>
        <w:rPr>
          <w:sz w:val="24"/>
        </w:rPr>
      </w:pPr>
    </w:p>
    <w:p w14:paraId="086273AC" w14:textId="77777777" w:rsidR="008E1EF2" w:rsidRDefault="008E1EF2">
      <w:pPr>
        <w:pStyle w:val="ConsPlusNormal"/>
        <w:jc w:val="right"/>
        <w:outlineLvl w:val="1"/>
        <w:rPr>
          <w:sz w:val="24"/>
        </w:rPr>
      </w:pPr>
    </w:p>
    <w:p w14:paraId="43FC557E" w14:textId="77777777" w:rsidR="008E1EF2" w:rsidRDefault="008E1EF2">
      <w:pPr>
        <w:pStyle w:val="ConsPlusNormal"/>
        <w:jc w:val="right"/>
        <w:outlineLvl w:val="1"/>
        <w:rPr>
          <w:sz w:val="24"/>
        </w:rPr>
      </w:pPr>
    </w:p>
    <w:p w14:paraId="42688B9B" w14:textId="77777777" w:rsidR="008E1EF2" w:rsidRDefault="008E1EF2">
      <w:pPr>
        <w:pStyle w:val="ConsPlusNormal"/>
        <w:jc w:val="right"/>
        <w:outlineLvl w:val="1"/>
        <w:rPr>
          <w:sz w:val="24"/>
        </w:rPr>
      </w:pPr>
    </w:p>
    <w:p w14:paraId="3FC08210" w14:textId="77777777" w:rsidR="008E1EF2" w:rsidRDefault="008E1EF2">
      <w:pPr>
        <w:pStyle w:val="ConsPlusNormal"/>
        <w:jc w:val="right"/>
        <w:outlineLvl w:val="1"/>
        <w:rPr>
          <w:sz w:val="24"/>
        </w:rPr>
      </w:pPr>
    </w:p>
    <w:p w14:paraId="574A87F6" w14:textId="77777777" w:rsidR="008E1EF2" w:rsidRDefault="008E1EF2">
      <w:pPr>
        <w:pStyle w:val="ConsPlusNormal"/>
        <w:jc w:val="right"/>
        <w:outlineLvl w:val="1"/>
        <w:rPr>
          <w:sz w:val="24"/>
        </w:rPr>
      </w:pPr>
    </w:p>
    <w:p w14:paraId="614ED4A3" w14:textId="77777777" w:rsidR="008E1EF2" w:rsidRDefault="008E1EF2">
      <w:pPr>
        <w:pStyle w:val="ConsPlusNormal"/>
        <w:jc w:val="right"/>
        <w:outlineLvl w:val="1"/>
        <w:rPr>
          <w:sz w:val="24"/>
        </w:rPr>
      </w:pPr>
    </w:p>
    <w:p w14:paraId="28405D1D" w14:textId="77777777" w:rsidR="008E1EF2" w:rsidRDefault="008E1EF2">
      <w:pPr>
        <w:pStyle w:val="ConsPlusNormal"/>
        <w:jc w:val="right"/>
        <w:outlineLvl w:val="1"/>
        <w:rPr>
          <w:sz w:val="24"/>
        </w:rPr>
      </w:pPr>
    </w:p>
    <w:p w14:paraId="4840EA97" w14:textId="77777777" w:rsidR="008E1EF2" w:rsidRDefault="008E1EF2">
      <w:pPr>
        <w:pStyle w:val="ConsPlusNormal"/>
        <w:jc w:val="right"/>
        <w:outlineLvl w:val="1"/>
        <w:rPr>
          <w:sz w:val="24"/>
        </w:rPr>
      </w:pPr>
    </w:p>
    <w:p w14:paraId="2859A1A9" w14:textId="77777777" w:rsidR="008E1EF2" w:rsidRDefault="006621EE">
      <w:pPr>
        <w:pStyle w:val="ConsPlusNormal"/>
        <w:ind w:left="5669"/>
        <w:outlineLvl w:val="1"/>
        <w:rPr>
          <w:sz w:val="24"/>
        </w:rPr>
      </w:pPr>
      <w:r>
        <w:rPr>
          <w:sz w:val="24"/>
        </w:rPr>
        <w:lastRenderedPageBreak/>
        <w:t xml:space="preserve">Приложение </w:t>
      </w:r>
    </w:p>
    <w:p w14:paraId="119B9688" w14:textId="77777777" w:rsidR="008E1EF2" w:rsidRDefault="006621EE">
      <w:pPr>
        <w:pStyle w:val="ConsPlusNormal"/>
        <w:ind w:left="5669"/>
        <w:rPr>
          <w:b/>
        </w:rPr>
      </w:pPr>
      <w:r>
        <w:rPr>
          <w:sz w:val="24"/>
        </w:rPr>
        <w:t>к Положению</w:t>
      </w:r>
    </w:p>
    <w:p w14:paraId="18EA937C" w14:textId="77777777" w:rsidR="008E1EF2" w:rsidRDefault="006621EE">
      <w:pPr>
        <w:pStyle w:val="a3"/>
        <w:tabs>
          <w:tab w:val="left" w:pos="426"/>
        </w:tabs>
        <w:spacing w:line="23" w:lineRule="atLeast"/>
        <w:ind w:left="5669"/>
      </w:pPr>
      <w:r>
        <w:rPr>
          <w:rFonts w:ascii="Arial" w:hAnsi="Arial"/>
          <w:sz w:val="24"/>
        </w:rPr>
        <w:t>об исполнении отдельных обязанностей в сфере противодействия коррупции гражданами, претендующими на замещение муниципальных должностей в органах местного самоуправления городского округа Долгопрудный Московской области, должностей муниципальной службы в органах местного самоуправления городского округа Долгопрудный Московской области, и лицами, замещающими такие должности в органах местного самоуправления городского округа Долгопрудный Московской области</w:t>
      </w:r>
    </w:p>
    <w:p w14:paraId="7A28B8BC" w14:textId="77777777" w:rsidR="008E1EF2" w:rsidRDefault="008E1EF2">
      <w:pPr>
        <w:pStyle w:val="ConsPlusNormal"/>
        <w:jc w:val="right"/>
        <w:rPr>
          <w:sz w:val="24"/>
        </w:rPr>
      </w:pPr>
    </w:p>
    <w:p w14:paraId="07440973" w14:textId="77777777" w:rsidR="008E1EF2" w:rsidRDefault="008E1EF2">
      <w:pPr>
        <w:pStyle w:val="ConsPlusNormal"/>
        <w:jc w:val="center"/>
        <w:rPr>
          <w:sz w:val="24"/>
        </w:rPr>
      </w:pPr>
    </w:p>
    <w:p w14:paraId="582B2BB6" w14:textId="77777777" w:rsidR="008E1EF2" w:rsidRDefault="006621EE">
      <w:pPr>
        <w:pStyle w:val="ConsPlusNormal"/>
        <w:jc w:val="center"/>
        <w:rPr>
          <w:sz w:val="24"/>
        </w:rPr>
      </w:pPr>
      <w:r>
        <w:rPr>
          <w:sz w:val="24"/>
        </w:rPr>
        <w:t>Журнал</w:t>
      </w:r>
    </w:p>
    <w:p w14:paraId="0B38C208" w14:textId="77777777" w:rsidR="008E1EF2" w:rsidRDefault="006621EE">
      <w:pPr>
        <w:pStyle w:val="ConsPlusNormal"/>
        <w:jc w:val="center"/>
        <w:rPr>
          <w:sz w:val="24"/>
        </w:rPr>
      </w:pPr>
      <w:r>
        <w:rPr>
          <w:sz w:val="24"/>
        </w:rPr>
        <w:t>учета представления сведений о доходах, расходах,</w:t>
      </w:r>
    </w:p>
    <w:p w14:paraId="1B786960" w14:textId="77777777" w:rsidR="008E1EF2" w:rsidRDefault="006621EE">
      <w:pPr>
        <w:pStyle w:val="ConsPlusNormal"/>
        <w:jc w:val="center"/>
        <w:rPr>
          <w:sz w:val="24"/>
        </w:rPr>
      </w:pPr>
      <w:r>
        <w:rPr>
          <w:sz w:val="24"/>
        </w:rPr>
        <w:t>об имуществе и обязательствах имущественного характера</w:t>
      </w:r>
    </w:p>
    <w:p w14:paraId="756F51C0" w14:textId="77777777" w:rsidR="008E1EF2" w:rsidRDefault="008E1EF2">
      <w:pPr>
        <w:pStyle w:val="ConsPlusNormal"/>
        <w:jc w:val="both"/>
        <w:rPr>
          <w:sz w:val="24"/>
        </w:rPr>
      </w:pPr>
    </w:p>
    <w:p w14:paraId="4AA036B3" w14:textId="77777777" w:rsidR="008E1EF2" w:rsidRDefault="008E1EF2">
      <w:pPr>
        <w:rPr>
          <w:rFonts w:ascii="Arial" w:hAnsi="Arial"/>
          <w:sz w:val="24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451"/>
        <w:gridCol w:w="890"/>
        <w:gridCol w:w="1730"/>
        <w:gridCol w:w="1758"/>
        <w:gridCol w:w="2002"/>
        <w:gridCol w:w="1884"/>
        <w:gridCol w:w="1482"/>
      </w:tblGrid>
      <w:tr w:rsidR="008E1EF2" w14:paraId="5E69DF19" w14:textId="77777777">
        <w:tc>
          <w:tcPr>
            <w:tcW w:w="451" w:type="dxa"/>
          </w:tcPr>
          <w:p w14:paraId="7F5F45EB" w14:textId="77777777" w:rsidR="008E1EF2" w:rsidRDefault="006621E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№</w:t>
            </w:r>
          </w:p>
        </w:tc>
        <w:tc>
          <w:tcPr>
            <w:tcW w:w="890" w:type="dxa"/>
          </w:tcPr>
          <w:p w14:paraId="050A40DC" w14:textId="77777777" w:rsidR="008E1EF2" w:rsidRDefault="006621E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Ф.И.О.</w:t>
            </w:r>
          </w:p>
        </w:tc>
        <w:tc>
          <w:tcPr>
            <w:tcW w:w="1730" w:type="dxa"/>
          </w:tcPr>
          <w:p w14:paraId="7566EE64" w14:textId="77777777" w:rsidR="008E1EF2" w:rsidRDefault="006621E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Наименование замещаемой должности, наименование должности, на которую претендует гражданин</w:t>
            </w:r>
          </w:p>
        </w:tc>
        <w:tc>
          <w:tcPr>
            <w:tcW w:w="1758" w:type="dxa"/>
          </w:tcPr>
          <w:p w14:paraId="08D4748F" w14:textId="77777777" w:rsidR="008E1EF2" w:rsidRDefault="006621E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Дата представления сведений</w:t>
            </w:r>
          </w:p>
        </w:tc>
        <w:tc>
          <w:tcPr>
            <w:tcW w:w="2002" w:type="dxa"/>
          </w:tcPr>
          <w:p w14:paraId="598839BC" w14:textId="77777777" w:rsidR="008E1EF2" w:rsidRDefault="006621E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Подпись уполномоченного лица, принявшего сведения</w:t>
            </w:r>
          </w:p>
        </w:tc>
        <w:tc>
          <w:tcPr>
            <w:tcW w:w="1884" w:type="dxa"/>
          </w:tcPr>
          <w:p w14:paraId="5A1BCC71" w14:textId="77777777" w:rsidR="008E1EF2" w:rsidRDefault="006621E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Подпись лица, представившего сведения</w:t>
            </w:r>
          </w:p>
        </w:tc>
        <w:tc>
          <w:tcPr>
            <w:tcW w:w="1482" w:type="dxa"/>
          </w:tcPr>
          <w:p w14:paraId="777F0182" w14:textId="77777777" w:rsidR="008E1EF2" w:rsidRDefault="006621E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Примечания</w:t>
            </w:r>
          </w:p>
        </w:tc>
      </w:tr>
      <w:tr w:rsidR="008E1EF2" w14:paraId="25C2959D" w14:textId="77777777">
        <w:tc>
          <w:tcPr>
            <w:tcW w:w="451" w:type="dxa"/>
          </w:tcPr>
          <w:p w14:paraId="1EA09A20" w14:textId="77777777" w:rsidR="008E1EF2" w:rsidRDefault="008E1EF2">
            <w:pPr>
              <w:rPr>
                <w:rFonts w:ascii="Arial" w:hAnsi="Arial"/>
                <w:sz w:val="24"/>
              </w:rPr>
            </w:pPr>
          </w:p>
        </w:tc>
        <w:tc>
          <w:tcPr>
            <w:tcW w:w="890" w:type="dxa"/>
          </w:tcPr>
          <w:p w14:paraId="12458183" w14:textId="77777777" w:rsidR="008E1EF2" w:rsidRDefault="008E1EF2">
            <w:pPr>
              <w:rPr>
                <w:rFonts w:ascii="Arial" w:hAnsi="Arial"/>
                <w:sz w:val="24"/>
              </w:rPr>
            </w:pPr>
          </w:p>
        </w:tc>
        <w:tc>
          <w:tcPr>
            <w:tcW w:w="1730" w:type="dxa"/>
          </w:tcPr>
          <w:p w14:paraId="0F8647CC" w14:textId="77777777" w:rsidR="008E1EF2" w:rsidRDefault="008E1EF2">
            <w:pPr>
              <w:rPr>
                <w:rFonts w:ascii="Arial" w:hAnsi="Arial"/>
                <w:sz w:val="24"/>
              </w:rPr>
            </w:pPr>
          </w:p>
        </w:tc>
        <w:tc>
          <w:tcPr>
            <w:tcW w:w="1758" w:type="dxa"/>
          </w:tcPr>
          <w:p w14:paraId="2D7D2258" w14:textId="77777777" w:rsidR="008E1EF2" w:rsidRDefault="008E1EF2">
            <w:pPr>
              <w:rPr>
                <w:rFonts w:ascii="Arial" w:hAnsi="Arial"/>
                <w:sz w:val="24"/>
              </w:rPr>
            </w:pPr>
          </w:p>
        </w:tc>
        <w:tc>
          <w:tcPr>
            <w:tcW w:w="2002" w:type="dxa"/>
          </w:tcPr>
          <w:p w14:paraId="349B5D84" w14:textId="77777777" w:rsidR="008E1EF2" w:rsidRDefault="008E1EF2">
            <w:pPr>
              <w:rPr>
                <w:rFonts w:ascii="Arial" w:hAnsi="Arial"/>
                <w:sz w:val="24"/>
              </w:rPr>
            </w:pPr>
          </w:p>
        </w:tc>
        <w:tc>
          <w:tcPr>
            <w:tcW w:w="1884" w:type="dxa"/>
          </w:tcPr>
          <w:p w14:paraId="475F58BC" w14:textId="77777777" w:rsidR="008E1EF2" w:rsidRDefault="008E1EF2">
            <w:pPr>
              <w:rPr>
                <w:rFonts w:ascii="Arial" w:hAnsi="Arial"/>
                <w:sz w:val="24"/>
              </w:rPr>
            </w:pPr>
          </w:p>
        </w:tc>
        <w:tc>
          <w:tcPr>
            <w:tcW w:w="1482" w:type="dxa"/>
          </w:tcPr>
          <w:p w14:paraId="2FDBFE96" w14:textId="77777777" w:rsidR="008E1EF2" w:rsidRDefault="008E1EF2">
            <w:pPr>
              <w:rPr>
                <w:rFonts w:ascii="Arial" w:hAnsi="Arial"/>
                <w:sz w:val="24"/>
              </w:rPr>
            </w:pPr>
          </w:p>
        </w:tc>
      </w:tr>
    </w:tbl>
    <w:p w14:paraId="34F268B3" w14:textId="77777777" w:rsidR="008E1EF2" w:rsidRDefault="008E1EF2">
      <w:pPr>
        <w:sectPr w:rsidR="008E1EF2" w:rsidSect="00C10ABC">
          <w:pgSz w:w="11906" w:h="16838"/>
          <w:pgMar w:top="993" w:right="566" w:bottom="1276" w:left="1418" w:header="0" w:footer="0" w:gutter="0"/>
          <w:cols w:space="720"/>
        </w:sectPr>
      </w:pPr>
    </w:p>
    <w:p w14:paraId="52A76B80" w14:textId="77777777" w:rsidR="008E1EF2" w:rsidRDefault="008E1EF2">
      <w:pPr>
        <w:sectPr w:rsidR="008E1EF2">
          <w:pgSz w:w="16838" w:h="11906" w:orient="landscape"/>
          <w:pgMar w:top="1133" w:right="1440" w:bottom="566" w:left="1440" w:header="0" w:footer="0" w:gutter="0"/>
          <w:cols w:space="720"/>
        </w:sectPr>
      </w:pPr>
    </w:p>
    <w:p w14:paraId="7BD3EA7C" w14:textId="77777777" w:rsidR="008E1EF2" w:rsidRDefault="008E1EF2">
      <w:pPr>
        <w:pStyle w:val="ConsPlusNormal"/>
        <w:jc w:val="both"/>
        <w:rPr>
          <w:sz w:val="24"/>
        </w:rPr>
      </w:pPr>
    </w:p>
    <w:sectPr w:rsidR="008E1EF2">
      <w:pgSz w:w="11906" w:h="16838"/>
      <w:pgMar w:top="1440" w:right="566" w:bottom="1440" w:left="1133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47F8B"/>
    <w:multiLevelType w:val="multilevel"/>
    <w:tmpl w:val="37E493DE"/>
    <w:lvl w:ilvl="0">
      <w:start w:val="1"/>
      <w:numFmt w:val="decimal"/>
      <w:lvlText w:val="%1."/>
      <w:lvlJc w:val="left"/>
      <w:pPr>
        <w:ind w:left="2687" w:hanging="42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3347" w:hanging="360"/>
      </w:pPr>
    </w:lvl>
    <w:lvl w:ilvl="2">
      <w:start w:val="1"/>
      <w:numFmt w:val="lowerRoman"/>
      <w:lvlText w:val="%3."/>
      <w:lvlJc w:val="right"/>
      <w:pPr>
        <w:ind w:left="4067" w:hanging="180"/>
      </w:pPr>
    </w:lvl>
    <w:lvl w:ilvl="3">
      <w:start w:val="1"/>
      <w:numFmt w:val="decimal"/>
      <w:lvlText w:val="%4."/>
      <w:lvlJc w:val="left"/>
      <w:pPr>
        <w:ind w:left="4787" w:hanging="360"/>
      </w:pPr>
    </w:lvl>
    <w:lvl w:ilvl="4">
      <w:start w:val="1"/>
      <w:numFmt w:val="lowerLetter"/>
      <w:lvlText w:val="%5."/>
      <w:lvlJc w:val="left"/>
      <w:pPr>
        <w:ind w:left="5507" w:hanging="360"/>
      </w:pPr>
    </w:lvl>
    <w:lvl w:ilvl="5">
      <w:start w:val="1"/>
      <w:numFmt w:val="lowerRoman"/>
      <w:lvlText w:val="%6."/>
      <w:lvlJc w:val="right"/>
      <w:pPr>
        <w:ind w:left="6227" w:hanging="180"/>
      </w:pPr>
    </w:lvl>
    <w:lvl w:ilvl="6">
      <w:start w:val="1"/>
      <w:numFmt w:val="decimal"/>
      <w:lvlText w:val="%7."/>
      <w:lvlJc w:val="left"/>
      <w:pPr>
        <w:ind w:left="6947" w:hanging="360"/>
      </w:pPr>
    </w:lvl>
    <w:lvl w:ilvl="7">
      <w:start w:val="1"/>
      <w:numFmt w:val="lowerLetter"/>
      <w:lvlText w:val="%8."/>
      <w:lvlJc w:val="left"/>
      <w:pPr>
        <w:ind w:left="7667" w:hanging="360"/>
      </w:pPr>
    </w:lvl>
    <w:lvl w:ilvl="8">
      <w:start w:val="1"/>
      <w:numFmt w:val="lowerRoman"/>
      <w:lvlText w:val="%9."/>
      <w:lvlJc w:val="right"/>
      <w:pPr>
        <w:ind w:left="8387" w:hanging="180"/>
      </w:pPr>
    </w:lvl>
  </w:abstractNum>
  <w:num w:numId="1" w16cid:durableId="74204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mailingLabel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EF2"/>
    <w:rsid w:val="00004A91"/>
    <w:rsid w:val="000A078A"/>
    <w:rsid w:val="001D0C14"/>
    <w:rsid w:val="002811B4"/>
    <w:rsid w:val="002B5C7A"/>
    <w:rsid w:val="0030063C"/>
    <w:rsid w:val="00386000"/>
    <w:rsid w:val="0050300E"/>
    <w:rsid w:val="005C453A"/>
    <w:rsid w:val="005F485D"/>
    <w:rsid w:val="006621EE"/>
    <w:rsid w:val="006B501C"/>
    <w:rsid w:val="007B255A"/>
    <w:rsid w:val="00816E0F"/>
    <w:rsid w:val="008E1EF2"/>
    <w:rsid w:val="00B946B0"/>
    <w:rsid w:val="00C10ABC"/>
    <w:rsid w:val="00C21B55"/>
    <w:rsid w:val="00D747DB"/>
    <w:rsid w:val="00D7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6CA97"/>
  <w15:docId w15:val="{F805E415-0BD1-4C08-BB56-0AC1E4265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Normal (Web)"/>
    <w:basedOn w:val="a"/>
    <w:link w:val="a8"/>
    <w:pPr>
      <w:spacing w:beforeAutospacing="1" w:afterAutospacing="1"/>
    </w:pPr>
    <w:rPr>
      <w:sz w:val="24"/>
    </w:rPr>
  </w:style>
  <w:style w:type="character" w:customStyle="1" w:styleId="a8">
    <w:name w:val="Обычный (Интернет) Знак"/>
    <w:basedOn w:val="1"/>
    <w:link w:val="a7"/>
    <w:rPr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Основной шрифт абзаца1"/>
  </w:style>
  <w:style w:type="paragraph" w:customStyle="1" w:styleId="15">
    <w:name w:val="Гиперссылка1"/>
    <w:basedOn w:val="14"/>
    <w:link w:val="ab"/>
    <w:rPr>
      <w:color w:val="0000FF"/>
      <w:u w:val="single"/>
    </w:rPr>
  </w:style>
  <w:style w:type="character" w:styleId="ab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2696&amp;date=18.03.2026&#1054;&#1075;&#1086;&#1089;&#1091;&#1076;&#1072;&#1088;&#1089;&#1090;&#1074;&#1077;&#1085;&#1085;&#1086;&#1081;&#1090;&#1072;&#1081;&#1085;&#1077;%7b&#1050;&#1086;&#1085;&#1089;&#1091;&#1083;&#1100;&#1090;&#1072;&#1085;&#1090;&#1055;&#1083;&#1102;&#1089;%7d" TargetMode="External"/><Relationship Id="rId5" Type="http://schemas.openxmlformats.org/officeDocument/2006/relationships/hyperlink" Target="file://///192.168.26.202/CadrDept/&#1051;&#1091;&#1087;&#1072;&#1085;&#1086;&#1074;&#1072;/Disk-D/&#1052;&#1086;&#1080;%20&#1076;&#1086;&#1082;&#1091;&#1084;&#1077;&#1085;&#1090;&#1099;/&#1056;&#1077;&#1096;&#1077;&#1085;&#1080;&#1077;%20&#1057;&#1044;%20&#1055;&#1086;&#1088;&#1103;&#1076;&#1086;&#1082;%20&#1089;&#1087;&#1088;&#1077;&#1076;&#1089;&#1090;&#1072;&#1074;&#1083;&#1077;&#1085;&#1080;&#1103;%20&#1089;&#1074;&#1077;&#1076;.%202026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3013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Лупанова Галина Вадимовна</dc:creator>
  <cp:lastModifiedBy>Шишкина Елена Анатольевна</cp:lastModifiedBy>
  <cp:revision>3</cp:revision>
  <cp:lastPrinted>2026-04-15T12:24:00Z</cp:lastPrinted>
  <dcterms:created xsi:type="dcterms:W3CDTF">2026-04-15T12:25:00Z</dcterms:created>
  <dcterms:modified xsi:type="dcterms:W3CDTF">2026-04-17T10:54:00Z</dcterms:modified>
</cp:coreProperties>
</file>